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F" w:rsidRPr="003E4B5F" w:rsidRDefault="003E4B5F" w:rsidP="003E4B5F">
      <w:pPr>
        <w:shd w:val="clear" w:color="auto" w:fill="FFFFFF"/>
        <w:spacing w:after="0" w:line="240" w:lineRule="auto"/>
        <w:ind w:right="375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79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56"/>
          <w:szCs w:val="79"/>
          <w:bdr w:val="none" w:sz="0" w:space="0" w:color="auto" w:frame="1"/>
        </w:rPr>
        <w:t xml:space="preserve">Unit 4 - </w:t>
      </w:r>
      <w:r w:rsidRPr="003E4B5F">
        <w:rPr>
          <w:rFonts w:ascii="Times New Roman" w:eastAsia="Times New Roman" w:hAnsi="Times New Roman" w:cs="Times New Roman"/>
          <w:color w:val="000000"/>
          <w:kern w:val="36"/>
          <w:sz w:val="56"/>
          <w:szCs w:val="79"/>
          <w:bdr w:val="none" w:sz="0" w:space="0" w:color="auto" w:frame="1"/>
        </w:rPr>
        <w:t>Traditional African masks</w:t>
      </w:r>
    </w:p>
    <w:p w:rsidR="003E4B5F" w:rsidRPr="00CF2CEA" w:rsidRDefault="003E4B5F" w:rsidP="003E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</w:pPr>
      <w:r w:rsidRPr="00CF2CEA">
        <w:rPr>
          <w:rFonts w:ascii="Times New Roman" w:eastAsia="Times New Roman" w:hAnsi="Times New Roman" w:cs="Times New Roman"/>
          <w:b/>
          <w:color w:val="000000" w:themeColor="text1"/>
          <w:sz w:val="24"/>
          <w:szCs w:val="25"/>
          <w:u w:val="single"/>
        </w:rPr>
        <w:t xml:space="preserve">Background: 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Ritual and ceremonial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4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masks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are an essential feature of the traditional culture of the peoples of a part of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5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Sub-Saharan Africa</w:t>
        </w:r>
      </w:hyperlink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, e.g. roughly between the Sahara and the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6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Kalahari Desert</w:t>
        </w:r>
      </w:hyperlink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 While the specific implications associated to ritual masks widely vary in different cultures, some traits are common to most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7" w:tooltip="Culture of Africa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African cultures</w:t>
        </w:r>
      </w:hyperlink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. For instance, masks usually have a spiritual and religious meaning and they are used in ritual dances and social and religious events, and a special status is attributed to the artists that create masks to those that wear them in ceremonies. In most cases, mask-making is an art that is passed on from father to son, along with the knowledge of the symbolic meanings conveyed by such masks. African masks come in all different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8" w:tooltip="" w:history="1">
        <w:r w:rsidR="00CF2CEA"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colors</w:t>
        </w:r>
        <w:bookmarkStart w:id="0" w:name="_GoBack"/>
        <w:bookmarkEnd w:id="0"/>
      </w:hyperlink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, such as red, black, orange, and brown.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 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Masks are one of the elements of great African art that have most evidently influenced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9" w:tooltip="Europe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Europe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and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0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Western art</w:t>
        </w:r>
      </w:hyperlink>
      <w:r w:rsid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in general; in the 20th century, artistic movements such as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1" w:tooltip="Cubism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cubism</w:t>
        </w:r>
      </w:hyperlink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,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2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fauvism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and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3" w:tooltip="Expressionism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expressionism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have often taken inspiration from the vast and diverse heritage of African masks.</w:t>
      </w:r>
      <w:hyperlink r:id="rId14" w:anchor="citenote1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11"/>
            <w:szCs w:val="13"/>
            <w:bdr w:val="none" w:sz="0" w:space="0" w:color="auto" w:frame="1"/>
            <w:vertAlign w:val="superscript"/>
          </w:rPr>
          <w:t>[1]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Influences of this heritage can also be found in other traditions such as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5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South-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and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6" w:tooltip="Central America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Central American</w:t>
        </w:r>
      </w:hyperlink>
      <w:r w:rsid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masked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hyperlink r:id="rId17" w:tooltip="" w:history="1">
        <w:r w:rsidRPr="00CF2CEA">
          <w:rPr>
            <w:rFonts w:ascii="Times New Roman" w:eastAsia="Times New Roman" w:hAnsi="Times New Roman" w:cs="Times New Roman"/>
            <w:color w:val="000000" w:themeColor="text1"/>
            <w:sz w:val="24"/>
            <w:szCs w:val="25"/>
            <w:bdr w:val="none" w:sz="0" w:space="0" w:color="auto" w:frame="1"/>
          </w:rPr>
          <w:t>Carnival</w:t>
        </w:r>
      </w:hyperlink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 </w:t>
      </w:r>
      <w:r w:rsidRPr="003E4B5F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>parades.</w:t>
      </w:r>
      <w:r w:rsidRPr="00CF2CEA">
        <w:rPr>
          <w:rFonts w:ascii="Times New Roman" w:eastAsia="Times New Roman" w:hAnsi="Times New Roman" w:cs="Times New Roman"/>
          <w:color w:val="000000" w:themeColor="text1"/>
          <w:sz w:val="24"/>
          <w:szCs w:val="25"/>
        </w:rPr>
        <w:t xml:space="preserve"> </w:t>
      </w:r>
    </w:p>
    <w:p w:rsidR="003E4B5F" w:rsidRPr="003E4B5F" w:rsidRDefault="003E4B5F" w:rsidP="003E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3E4B5F" w:rsidRDefault="003E4B5F">
      <w:pPr>
        <w:rPr>
          <w:b/>
          <w:u w:val="single"/>
        </w:rPr>
      </w:pPr>
      <w:r w:rsidRPr="003E4B5F">
        <w:rPr>
          <w:b/>
          <w:u w:val="single"/>
        </w:rPr>
        <w:t>Examples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Draw 4 masks of your own in the space provided </w:t>
      </w:r>
    </w:p>
    <w:p w:rsidR="003E4B5F" w:rsidRPr="003E4B5F" w:rsidRDefault="003E4B5F" w:rsidP="003E4B5F">
      <w:pPr>
        <w:ind w:left="4320" w:firstLine="720"/>
        <w:rPr>
          <w:b/>
          <w:u w:val="single"/>
        </w:rPr>
      </w:pPr>
      <w:r>
        <w:rPr>
          <w:b/>
          <w:u w:val="single"/>
        </w:rPr>
        <w:t xml:space="preserve">-2 people &amp; 2 animal and explain what they represent </w:t>
      </w:r>
    </w:p>
    <w:p w:rsidR="007063A7" w:rsidRDefault="003E4B5F">
      <w:r>
        <w:rPr>
          <w:noProof/>
        </w:rPr>
        <w:drawing>
          <wp:inline distT="0" distB="0" distL="0" distR="0">
            <wp:extent cx="2987040" cy="5852160"/>
            <wp:effectExtent l="0" t="0" r="3810" b="0"/>
            <wp:docPr id="1" name="Picture 1" descr="Image result for african masks tribal art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frican masks tribal art selec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72" cy="585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3A7" w:rsidSect="003E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F"/>
    <w:rsid w:val="003E4B5F"/>
    <w:rsid w:val="007063A7"/>
    <w:rsid w:val="00C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2A459-18AA-4C82-9A07-772954A3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B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paragraph">
    <w:name w:val="first-paragraph"/>
    <w:basedOn w:val="Normal"/>
    <w:rsid w:val="003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4B5F"/>
  </w:style>
  <w:style w:type="character" w:styleId="Hyperlink">
    <w:name w:val="Hyperlink"/>
    <w:basedOn w:val="DefaultParagraphFont"/>
    <w:uiPriority w:val="99"/>
    <w:semiHidden/>
    <w:unhideWhenUsed/>
    <w:rsid w:val="003E4B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1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en/Colours" TargetMode="External"/><Relationship Id="rId13" Type="http://schemas.openxmlformats.org/officeDocument/2006/relationships/hyperlink" Target="http://www.wikiwand.com/en/Expressionism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ikiwand.com/en/Culture_of_Africa" TargetMode="External"/><Relationship Id="rId12" Type="http://schemas.openxmlformats.org/officeDocument/2006/relationships/hyperlink" Target="http://www.wikiwand.com/en/Fauvism" TargetMode="External"/><Relationship Id="rId17" Type="http://schemas.openxmlformats.org/officeDocument/2006/relationships/hyperlink" Target="http://www.wikiwand.com/en/Carniv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wand.com/en/Central_Ameri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kiwand.com/en/Kalahari_Desert" TargetMode="External"/><Relationship Id="rId11" Type="http://schemas.openxmlformats.org/officeDocument/2006/relationships/hyperlink" Target="http://www.wikiwand.com/en/Cubism" TargetMode="External"/><Relationship Id="rId5" Type="http://schemas.openxmlformats.org/officeDocument/2006/relationships/hyperlink" Target="http://www.wikiwand.com/en/Sub-Saharan_Africa" TargetMode="External"/><Relationship Id="rId15" Type="http://schemas.openxmlformats.org/officeDocument/2006/relationships/hyperlink" Target="http://www.wikiwand.com/en/South_America" TargetMode="External"/><Relationship Id="rId10" Type="http://schemas.openxmlformats.org/officeDocument/2006/relationships/hyperlink" Target="http://www.wikiwand.com/en/Western_ar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wikiwand.com/en/Mask" TargetMode="External"/><Relationship Id="rId9" Type="http://schemas.openxmlformats.org/officeDocument/2006/relationships/hyperlink" Target="http://www.wikiwand.com/en/Europe" TargetMode="External"/><Relationship Id="rId14" Type="http://schemas.openxmlformats.org/officeDocument/2006/relationships/hyperlink" Target="http://www.wikiwand.com/en/Traditional_African_mas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2</cp:revision>
  <dcterms:created xsi:type="dcterms:W3CDTF">2017-05-12T16:44:00Z</dcterms:created>
  <dcterms:modified xsi:type="dcterms:W3CDTF">2017-05-12T16:53:00Z</dcterms:modified>
</cp:coreProperties>
</file>